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8AE" w:rsidRPr="00EF33DC" w:rsidRDefault="008348AE" w:rsidP="008348AE">
      <w:pPr>
        <w:pStyle w:val="Bezodstpw"/>
        <w:jc w:val="right"/>
        <w:rPr>
          <w:rFonts w:ascii="Times New Roman" w:hAnsi="Times New Roman"/>
          <w:b/>
          <w:sz w:val="20"/>
          <w:szCs w:val="20"/>
        </w:rPr>
      </w:pPr>
      <w:r w:rsidRPr="00EF33DC">
        <w:rPr>
          <w:rFonts w:ascii="Times New Roman" w:hAnsi="Times New Roman"/>
          <w:b/>
          <w:sz w:val="20"/>
          <w:szCs w:val="20"/>
        </w:rPr>
        <w:t>Załącznik Nr 2</w:t>
      </w:r>
    </w:p>
    <w:p w:rsidR="008348AE" w:rsidRPr="00EF33DC" w:rsidRDefault="008348AE" w:rsidP="008348AE">
      <w:pPr>
        <w:pStyle w:val="Bezodstpw"/>
        <w:jc w:val="right"/>
        <w:rPr>
          <w:rFonts w:ascii="Times New Roman" w:hAnsi="Times New Roman"/>
          <w:b/>
          <w:sz w:val="20"/>
          <w:szCs w:val="20"/>
        </w:rPr>
      </w:pPr>
      <w:r w:rsidRPr="00EF33DC">
        <w:rPr>
          <w:rFonts w:ascii="Times New Roman" w:hAnsi="Times New Roman"/>
          <w:b/>
          <w:sz w:val="20"/>
          <w:szCs w:val="20"/>
        </w:rPr>
        <w:t>do uchwały ORL Nr 16/2013</w:t>
      </w:r>
    </w:p>
    <w:p w:rsidR="008348AE" w:rsidRPr="00EF33DC" w:rsidRDefault="008348AE" w:rsidP="008348AE">
      <w:pPr>
        <w:pStyle w:val="Bezodstpw"/>
        <w:jc w:val="right"/>
        <w:rPr>
          <w:rFonts w:ascii="Times New Roman" w:hAnsi="Times New Roman"/>
          <w:b/>
          <w:sz w:val="20"/>
          <w:szCs w:val="20"/>
        </w:rPr>
      </w:pPr>
      <w:r w:rsidRPr="00EF33DC">
        <w:rPr>
          <w:rFonts w:ascii="Times New Roman" w:hAnsi="Times New Roman"/>
          <w:b/>
          <w:sz w:val="20"/>
          <w:szCs w:val="20"/>
        </w:rPr>
        <w:t>z dnia 24.04.2013 r.</w:t>
      </w:r>
    </w:p>
    <w:p w:rsidR="008348AE" w:rsidRDefault="008348AE" w:rsidP="008348AE">
      <w:pPr>
        <w:spacing w:line="240" w:lineRule="auto"/>
      </w:pPr>
    </w:p>
    <w:p w:rsidR="008348AE" w:rsidRDefault="008348AE" w:rsidP="008348AE">
      <w:pPr>
        <w:spacing w:line="240" w:lineRule="auto"/>
      </w:pPr>
    </w:p>
    <w:p w:rsidR="008348AE" w:rsidRPr="0032347E" w:rsidRDefault="008348AE" w:rsidP="008348AE">
      <w:pPr>
        <w:spacing w:after="0" w:line="240" w:lineRule="auto"/>
        <w:jc w:val="center"/>
      </w:pPr>
      <w:r w:rsidRPr="0032347E">
        <w:rPr>
          <w:rFonts w:ascii="Times New Roman" w:hAnsi="Times New Roman"/>
          <w:b/>
          <w:sz w:val="24"/>
        </w:rPr>
        <w:t>ZASADY PRZYZNAWANIA</w:t>
      </w:r>
    </w:p>
    <w:p w:rsidR="008348AE" w:rsidRPr="0032347E" w:rsidRDefault="008348AE" w:rsidP="008348A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32347E">
        <w:rPr>
          <w:rFonts w:ascii="Times New Roman" w:hAnsi="Times New Roman"/>
          <w:b/>
          <w:sz w:val="24"/>
        </w:rPr>
        <w:t>ZAPOMOGI LO</w:t>
      </w:r>
      <w:bookmarkStart w:id="0" w:name="_GoBack"/>
      <w:bookmarkEnd w:id="0"/>
      <w:r w:rsidRPr="0032347E">
        <w:rPr>
          <w:rFonts w:ascii="Times New Roman" w:hAnsi="Times New Roman"/>
          <w:b/>
          <w:sz w:val="24"/>
        </w:rPr>
        <w:t>SOWEJ</w:t>
      </w:r>
    </w:p>
    <w:p w:rsidR="008348AE" w:rsidRDefault="008348AE" w:rsidP="008348AE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8348AE" w:rsidRPr="0032347E" w:rsidRDefault="008348AE" w:rsidP="008348AE">
      <w:pPr>
        <w:spacing w:line="240" w:lineRule="auto"/>
        <w:jc w:val="center"/>
      </w:pPr>
      <w:r w:rsidRPr="0032347E">
        <w:rPr>
          <w:rFonts w:ascii="Times New Roman" w:hAnsi="Times New Roman"/>
          <w:b/>
          <w:sz w:val="24"/>
        </w:rPr>
        <w:t>§1</w:t>
      </w:r>
    </w:p>
    <w:p w:rsidR="008348AE" w:rsidRPr="0032347E" w:rsidRDefault="008348AE" w:rsidP="008348AE">
      <w:pPr>
        <w:numPr>
          <w:ilvl w:val="0"/>
          <w:numId w:val="2"/>
        </w:numPr>
        <w:spacing w:after="0" w:line="240" w:lineRule="auto"/>
        <w:ind w:hanging="358"/>
        <w:jc w:val="both"/>
      </w:pPr>
      <w:r w:rsidRPr="0032347E">
        <w:rPr>
          <w:rFonts w:ascii="Times New Roman" w:hAnsi="Times New Roman"/>
          <w:b/>
          <w:sz w:val="24"/>
        </w:rPr>
        <w:t>Prawo do świadczeń z funduszu pomocy w formie zapomogi losowej mają członkowie ŚIL oraz pracownicy biura ŚIL w razie gdy dotknęło ich wydarzenie losowe.</w:t>
      </w:r>
    </w:p>
    <w:p w:rsidR="008348AE" w:rsidRPr="0032347E" w:rsidRDefault="008348AE" w:rsidP="008348AE">
      <w:pPr>
        <w:numPr>
          <w:ilvl w:val="0"/>
          <w:numId w:val="2"/>
        </w:numPr>
        <w:spacing w:after="0" w:line="240" w:lineRule="auto"/>
        <w:ind w:hanging="358"/>
        <w:jc w:val="both"/>
      </w:pPr>
      <w:r w:rsidRPr="0032347E">
        <w:rPr>
          <w:rFonts w:ascii="Times New Roman" w:hAnsi="Times New Roman"/>
          <w:b/>
          <w:sz w:val="24"/>
        </w:rPr>
        <w:t>Zapomoga przyznawana w związku z określonym wydarzeniem losowym jest świadczeniem jednorazowym</w:t>
      </w:r>
      <w:r>
        <w:rPr>
          <w:rFonts w:ascii="Times New Roman" w:hAnsi="Times New Roman"/>
          <w:b/>
          <w:sz w:val="24"/>
        </w:rPr>
        <w:t>,</w:t>
      </w:r>
      <w:r w:rsidRPr="0032347E">
        <w:rPr>
          <w:rFonts w:ascii="Times New Roman" w:hAnsi="Times New Roman"/>
          <w:b/>
          <w:sz w:val="24"/>
        </w:rPr>
        <w:t xml:space="preserve"> lecz w uzasadnionych przypadkach może być przyznana w formie świadczenia okresowego.</w:t>
      </w:r>
    </w:p>
    <w:p w:rsidR="008348AE" w:rsidRPr="0032347E" w:rsidRDefault="008348AE" w:rsidP="008348AE">
      <w:pPr>
        <w:spacing w:line="240" w:lineRule="auto"/>
        <w:ind w:left="362"/>
        <w:jc w:val="both"/>
      </w:pPr>
    </w:p>
    <w:p w:rsidR="008348AE" w:rsidRPr="0032347E" w:rsidRDefault="008348AE" w:rsidP="008348AE">
      <w:pPr>
        <w:spacing w:line="240" w:lineRule="auto"/>
        <w:jc w:val="center"/>
      </w:pPr>
      <w:r w:rsidRPr="0032347E">
        <w:rPr>
          <w:rFonts w:ascii="Times New Roman" w:hAnsi="Times New Roman"/>
          <w:b/>
          <w:sz w:val="24"/>
        </w:rPr>
        <w:t>§2</w:t>
      </w:r>
    </w:p>
    <w:p w:rsidR="008348AE" w:rsidRPr="0032347E" w:rsidRDefault="008348AE" w:rsidP="008348AE">
      <w:pPr>
        <w:spacing w:line="240" w:lineRule="auto"/>
        <w:jc w:val="both"/>
      </w:pPr>
      <w:r w:rsidRPr="0032347E">
        <w:rPr>
          <w:rFonts w:ascii="Times New Roman" w:hAnsi="Times New Roman"/>
          <w:b/>
          <w:sz w:val="24"/>
        </w:rPr>
        <w:t>Za wydarzenia losowe uważa się:</w:t>
      </w:r>
    </w:p>
    <w:p w:rsidR="008348AE" w:rsidRPr="0032347E" w:rsidRDefault="008348AE" w:rsidP="008348AE">
      <w:pPr>
        <w:numPr>
          <w:ilvl w:val="0"/>
          <w:numId w:val="3"/>
        </w:numPr>
        <w:spacing w:after="0" w:line="240" w:lineRule="auto"/>
        <w:ind w:hanging="281"/>
        <w:jc w:val="both"/>
      </w:pPr>
      <w:r>
        <w:rPr>
          <w:rFonts w:ascii="Times New Roman" w:hAnsi="Times New Roman"/>
          <w:b/>
          <w:sz w:val="24"/>
        </w:rPr>
        <w:t>ś</w:t>
      </w:r>
      <w:r w:rsidRPr="0032347E">
        <w:rPr>
          <w:rFonts w:ascii="Times New Roman" w:hAnsi="Times New Roman"/>
          <w:b/>
          <w:sz w:val="24"/>
        </w:rPr>
        <w:t>mierć</w:t>
      </w:r>
      <w:r w:rsidRPr="0032347E">
        <w:rPr>
          <w:rFonts w:ascii="Times New Roman" w:hAnsi="Times New Roman"/>
          <w:b/>
          <w:i/>
          <w:sz w:val="24"/>
        </w:rPr>
        <w:t xml:space="preserve"> </w:t>
      </w:r>
      <w:r w:rsidRPr="0032347E">
        <w:rPr>
          <w:rFonts w:ascii="Times New Roman" w:hAnsi="Times New Roman"/>
          <w:b/>
          <w:sz w:val="24"/>
        </w:rPr>
        <w:t>osoby z rodziny członka ŚIL pozostające</w:t>
      </w:r>
      <w:r>
        <w:rPr>
          <w:rFonts w:ascii="Times New Roman" w:hAnsi="Times New Roman"/>
          <w:b/>
          <w:sz w:val="24"/>
        </w:rPr>
        <w:t>j</w:t>
      </w:r>
      <w:r w:rsidRPr="0032347E">
        <w:rPr>
          <w:rFonts w:ascii="Times New Roman" w:hAnsi="Times New Roman"/>
          <w:b/>
          <w:sz w:val="24"/>
        </w:rPr>
        <w:t xml:space="preserve"> z nim we wspólnym gospodarstwie </w:t>
      </w:r>
    </w:p>
    <w:p w:rsidR="008348AE" w:rsidRPr="0032347E" w:rsidRDefault="008348AE" w:rsidP="008348AE">
      <w:pPr>
        <w:numPr>
          <w:ilvl w:val="0"/>
          <w:numId w:val="3"/>
        </w:numPr>
        <w:spacing w:after="0" w:line="240" w:lineRule="auto"/>
        <w:ind w:hanging="281"/>
        <w:jc w:val="both"/>
      </w:pPr>
      <w:r w:rsidRPr="0032347E">
        <w:rPr>
          <w:rFonts w:ascii="Times New Roman" w:hAnsi="Times New Roman"/>
          <w:b/>
          <w:sz w:val="24"/>
        </w:rPr>
        <w:t>wypadki losowe związane ze znaczną utratą mienia (pożar, kradzież itp.)</w:t>
      </w:r>
    </w:p>
    <w:p w:rsidR="008348AE" w:rsidRPr="0032347E" w:rsidRDefault="008348AE" w:rsidP="008348AE">
      <w:pPr>
        <w:numPr>
          <w:ilvl w:val="0"/>
          <w:numId w:val="3"/>
        </w:numPr>
        <w:spacing w:after="0" w:line="240" w:lineRule="auto"/>
        <w:ind w:hanging="281"/>
        <w:jc w:val="both"/>
      </w:pPr>
      <w:r w:rsidRPr="0032347E">
        <w:rPr>
          <w:rFonts w:ascii="Times New Roman" w:hAnsi="Times New Roman"/>
          <w:b/>
          <w:sz w:val="24"/>
        </w:rPr>
        <w:t>wypadki losowe powodujące utratę zdrowia, okresowo uniemożliwiające wykonywanie zawodu w ogóle lub w dotychczasowym zakresie</w:t>
      </w:r>
    </w:p>
    <w:p w:rsidR="008348AE" w:rsidRPr="0032347E" w:rsidRDefault="008348AE" w:rsidP="008348AE">
      <w:pPr>
        <w:numPr>
          <w:ilvl w:val="0"/>
          <w:numId w:val="3"/>
        </w:numPr>
        <w:spacing w:after="0" w:line="240" w:lineRule="auto"/>
        <w:ind w:hanging="281"/>
        <w:jc w:val="both"/>
      </w:pPr>
      <w:r w:rsidRPr="0032347E">
        <w:rPr>
          <w:rFonts w:ascii="Times New Roman" w:hAnsi="Times New Roman"/>
          <w:b/>
          <w:sz w:val="24"/>
        </w:rPr>
        <w:t>drastyczne pogorszenie sytuacji materialnej w związku z utratą możliwości zarobkowania.</w:t>
      </w:r>
    </w:p>
    <w:p w:rsidR="008348AE" w:rsidRPr="0032347E" w:rsidRDefault="008348AE" w:rsidP="008348AE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8348AE" w:rsidRPr="0032347E" w:rsidRDefault="008348AE" w:rsidP="008348AE">
      <w:pPr>
        <w:spacing w:line="240" w:lineRule="auto"/>
        <w:jc w:val="center"/>
      </w:pPr>
      <w:r w:rsidRPr="0032347E">
        <w:rPr>
          <w:rFonts w:ascii="Times New Roman" w:hAnsi="Times New Roman"/>
          <w:b/>
          <w:sz w:val="24"/>
        </w:rPr>
        <w:t>§3</w:t>
      </w:r>
    </w:p>
    <w:p w:rsidR="008348AE" w:rsidRPr="00221EFA" w:rsidRDefault="008348AE" w:rsidP="008348AE">
      <w:pPr>
        <w:numPr>
          <w:ilvl w:val="1"/>
          <w:numId w:val="3"/>
        </w:numPr>
        <w:spacing w:after="0" w:line="240" w:lineRule="auto"/>
        <w:ind w:left="720" w:hanging="360"/>
        <w:jc w:val="both"/>
        <w:rPr>
          <w:rFonts w:ascii="Times New Roman" w:hAnsi="Times New Roman"/>
          <w:b/>
          <w:sz w:val="24"/>
        </w:rPr>
      </w:pPr>
      <w:r w:rsidRPr="00221EFA">
        <w:rPr>
          <w:rFonts w:ascii="Times New Roman" w:hAnsi="Times New Roman"/>
          <w:b/>
          <w:sz w:val="24"/>
        </w:rPr>
        <w:t>Zapomogę przyznaje Komisja Socjalno-Bytowa ORL na pisemny wniosek ubiegającego się, podejmując w tym przedmiocie jednomyślną (liczą się głosy „za” przy braku „przeciw”) uchwałę</w:t>
      </w:r>
      <w:r>
        <w:rPr>
          <w:rFonts w:ascii="Times New Roman" w:hAnsi="Times New Roman"/>
          <w:b/>
          <w:sz w:val="24"/>
        </w:rPr>
        <w:t>.</w:t>
      </w:r>
    </w:p>
    <w:p w:rsidR="008348AE" w:rsidRPr="00557FCE" w:rsidRDefault="008348AE" w:rsidP="008348AE">
      <w:pPr>
        <w:numPr>
          <w:ilvl w:val="1"/>
          <w:numId w:val="3"/>
        </w:numPr>
        <w:spacing w:after="0" w:line="240" w:lineRule="auto"/>
        <w:ind w:left="720" w:hanging="360"/>
        <w:jc w:val="both"/>
        <w:rPr>
          <w:rFonts w:ascii="Times New Roman" w:hAnsi="Times New Roman"/>
          <w:b/>
          <w:sz w:val="24"/>
        </w:rPr>
      </w:pPr>
      <w:r w:rsidRPr="0032347E">
        <w:rPr>
          <w:rFonts w:ascii="Times New Roman" w:hAnsi="Times New Roman"/>
          <w:b/>
          <w:sz w:val="24"/>
        </w:rPr>
        <w:t>Wniosek o przyznanie zapomogi mogą składać:</w:t>
      </w:r>
    </w:p>
    <w:p w:rsidR="008348AE" w:rsidRPr="0032347E" w:rsidRDefault="008348AE" w:rsidP="008348AE">
      <w:pPr>
        <w:numPr>
          <w:ilvl w:val="2"/>
          <w:numId w:val="3"/>
        </w:numPr>
        <w:spacing w:after="0" w:line="240" w:lineRule="auto"/>
        <w:ind w:left="1080" w:hanging="281"/>
        <w:jc w:val="both"/>
      </w:pPr>
      <w:r w:rsidRPr="0032347E">
        <w:rPr>
          <w:rFonts w:ascii="Times New Roman" w:hAnsi="Times New Roman"/>
          <w:b/>
          <w:sz w:val="24"/>
        </w:rPr>
        <w:t>członkowie ŚIL</w:t>
      </w:r>
      <w:r>
        <w:rPr>
          <w:rFonts w:ascii="Times New Roman" w:hAnsi="Times New Roman"/>
          <w:b/>
          <w:sz w:val="24"/>
        </w:rPr>
        <w:t xml:space="preserve"> oraz osoby sprawujące stałą opiekę nad członkiem ŚIL</w:t>
      </w:r>
    </w:p>
    <w:p w:rsidR="008348AE" w:rsidRPr="00870412" w:rsidRDefault="008348AE" w:rsidP="008348AE">
      <w:pPr>
        <w:numPr>
          <w:ilvl w:val="2"/>
          <w:numId w:val="3"/>
        </w:numPr>
        <w:spacing w:after="0" w:line="240" w:lineRule="auto"/>
        <w:ind w:left="1080" w:hanging="281"/>
        <w:jc w:val="both"/>
      </w:pPr>
      <w:r w:rsidRPr="0032347E">
        <w:rPr>
          <w:rFonts w:ascii="Times New Roman" w:hAnsi="Times New Roman"/>
          <w:b/>
          <w:sz w:val="24"/>
        </w:rPr>
        <w:t>pracownicy biura</w:t>
      </w:r>
      <w:r>
        <w:rPr>
          <w:rFonts w:ascii="Times New Roman" w:hAnsi="Times New Roman"/>
          <w:b/>
          <w:sz w:val="24"/>
        </w:rPr>
        <w:t>.</w:t>
      </w:r>
    </w:p>
    <w:p w:rsidR="008348AE" w:rsidRPr="00870412" w:rsidRDefault="008348AE" w:rsidP="008348AE">
      <w:pPr>
        <w:numPr>
          <w:ilvl w:val="1"/>
          <w:numId w:val="3"/>
        </w:numPr>
        <w:spacing w:after="0" w:line="240" w:lineRule="auto"/>
        <w:ind w:left="720" w:hanging="360"/>
        <w:jc w:val="both"/>
        <w:rPr>
          <w:i/>
        </w:rPr>
      </w:pPr>
      <w:r w:rsidRPr="0032347E">
        <w:rPr>
          <w:rFonts w:ascii="Times New Roman" w:hAnsi="Times New Roman"/>
          <w:b/>
          <w:sz w:val="24"/>
        </w:rPr>
        <w:t xml:space="preserve">W razie braku jednomyślności przy podejmowaniu uchwały w przedmiocie przyznania zapomogi lub w razie odmowy jej przyznania, Komisja przekazuje  decyzję wraz z uzasadnieniem zainteresowanemu, a w szczególnych przypadkach także Prezydium ORL. </w:t>
      </w:r>
    </w:p>
    <w:p w:rsidR="008348AE" w:rsidRPr="00870412" w:rsidRDefault="008348AE" w:rsidP="008348AE">
      <w:pPr>
        <w:numPr>
          <w:ilvl w:val="1"/>
          <w:numId w:val="3"/>
        </w:numPr>
        <w:spacing w:after="0" w:line="240" w:lineRule="auto"/>
        <w:ind w:left="720" w:hanging="360"/>
        <w:jc w:val="both"/>
        <w:rPr>
          <w:rFonts w:ascii="Times New Roman" w:hAnsi="Times New Roman"/>
          <w:b/>
          <w:sz w:val="24"/>
        </w:rPr>
      </w:pPr>
      <w:r w:rsidRPr="00870412">
        <w:rPr>
          <w:rFonts w:ascii="Times New Roman" w:hAnsi="Times New Roman"/>
          <w:b/>
          <w:sz w:val="24"/>
        </w:rPr>
        <w:t>Uprawnienie do złożenia wniosku przez członków ŚIL o przyznanie zapomogi obejmuje także możliwość składania wniosków o przyznanie zapomogi nie dla siebie. W takiej sytuacji wniosek powinien być podpisany przez co najmniej 2 lekarzy – członków ŚIL, którzy jednocześnie oświadczają, że działają za zgodą osoby, której ma być przyznana zapomoga.</w:t>
      </w:r>
    </w:p>
    <w:p w:rsidR="008348AE" w:rsidRDefault="008348AE" w:rsidP="008348AE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8348AE" w:rsidRDefault="008348AE" w:rsidP="008348AE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8348AE" w:rsidRPr="006C2EBF" w:rsidRDefault="008348AE" w:rsidP="008348AE">
      <w:pPr>
        <w:spacing w:line="240" w:lineRule="auto"/>
        <w:jc w:val="center"/>
      </w:pPr>
      <w:r w:rsidRPr="006C2EBF">
        <w:rPr>
          <w:rFonts w:ascii="Times New Roman" w:hAnsi="Times New Roman"/>
          <w:b/>
          <w:sz w:val="24"/>
        </w:rPr>
        <w:lastRenderedPageBreak/>
        <w:t>§4</w:t>
      </w:r>
    </w:p>
    <w:p w:rsidR="008348AE" w:rsidRPr="0032347E" w:rsidRDefault="008348AE" w:rsidP="008348AE">
      <w:pPr>
        <w:spacing w:line="240" w:lineRule="auto"/>
        <w:jc w:val="both"/>
      </w:pPr>
      <w:r w:rsidRPr="0032347E">
        <w:rPr>
          <w:rFonts w:ascii="Times New Roman" w:hAnsi="Times New Roman"/>
          <w:b/>
          <w:sz w:val="24"/>
        </w:rPr>
        <w:t>Zasadność przyznania zapomogi, jej wysokość, a w przypadku świadczenia okresowego częstotliwość i okres świadczenia będzie rozpatrywana każdorazowo indywidualnie przez Komisję Socjalno-Bytow</w:t>
      </w:r>
      <w:r>
        <w:rPr>
          <w:rFonts w:ascii="Times New Roman" w:hAnsi="Times New Roman"/>
          <w:b/>
          <w:sz w:val="24"/>
        </w:rPr>
        <w:t>ą ORL</w:t>
      </w:r>
      <w:r w:rsidRPr="0032347E">
        <w:rPr>
          <w:rFonts w:ascii="Times New Roman" w:hAnsi="Times New Roman"/>
          <w:b/>
          <w:sz w:val="24"/>
        </w:rPr>
        <w:t>.</w:t>
      </w:r>
    </w:p>
    <w:p w:rsidR="008348AE" w:rsidRPr="0032347E" w:rsidRDefault="008348AE" w:rsidP="008348AE">
      <w:pPr>
        <w:spacing w:line="240" w:lineRule="auto"/>
        <w:jc w:val="center"/>
      </w:pPr>
      <w:r w:rsidRPr="0032347E">
        <w:rPr>
          <w:rFonts w:ascii="Times New Roman" w:hAnsi="Times New Roman"/>
          <w:b/>
          <w:sz w:val="24"/>
        </w:rPr>
        <w:t>§5</w:t>
      </w:r>
    </w:p>
    <w:p w:rsidR="008348AE" w:rsidRPr="0032347E" w:rsidRDefault="008348AE" w:rsidP="008348AE">
      <w:pPr>
        <w:numPr>
          <w:ilvl w:val="0"/>
          <w:numId w:val="1"/>
        </w:numPr>
        <w:spacing w:after="0" w:line="240" w:lineRule="auto"/>
        <w:ind w:hanging="403"/>
        <w:jc w:val="both"/>
      </w:pPr>
      <w:r w:rsidRPr="0032347E">
        <w:rPr>
          <w:rFonts w:ascii="Times New Roman" w:hAnsi="Times New Roman"/>
          <w:b/>
          <w:sz w:val="24"/>
        </w:rPr>
        <w:t>Maksymalną wysokość zapomóg przyznawanych przez Komisję Socjalno-Bytow</w:t>
      </w:r>
      <w:r>
        <w:rPr>
          <w:rFonts w:ascii="Times New Roman" w:hAnsi="Times New Roman"/>
          <w:b/>
          <w:sz w:val="24"/>
        </w:rPr>
        <w:t xml:space="preserve">ą ORL </w:t>
      </w:r>
      <w:r w:rsidRPr="0032347E">
        <w:rPr>
          <w:rFonts w:ascii="Times New Roman" w:hAnsi="Times New Roman"/>
          <w:b/>
          <w:sz w:val="24"/>
        </w:rPr>
        <w:t>ustala Prezydium ORL w drodze uchwały.</w:t>
      </w:r>
    </w:p>
    <w:p w:rsidR="008348AE" w:rsidRPr="0032347E" w:rsidRDefault="008348AE" w:rsidP="008348AE">
      <w:pPr>
        <w:numPr>
          <w:ilvl w:val="0"/>
          <w:numId w:val="1"/>
        </w:numPr>
        <w:spacing w:after="0" w:line="240" w:lineRule="auto"/>
        <w:ind w:hanging="403"/>
        <w:jc w:val="both"/>
      </w:pPr>
      <w:r w:rsidRPr="0032347E">
        <w:rPr>
          <w:rFonts w:ascii="Times New Roman" w:hAnsi="Times New Roman"/>
          <w:b/>
          <w:sz w:val="24"/>
        </w:rPr>
        <w:t>W szczególnych okolicznościach Prezydium ORL na wniosek Komisji Socjalno-Bytow</w:t>
      </w:r>
      <w:r>
        <w:rPr>
          <w:rFonts w:ascii="Times New Roman" w:hAnsi="Times New Roman"/>
          <w:b/>
          <w:sz w:val="24"/>
        </w:rPr>
        <w:t>ej</w:t>
      </w:r>
      <w:r w:rsidRPr="0032347E">
        <w:rPr>
          <w:rFonts w:ascii="Times New Roman" w:hAnsi="Times New Roman"/>
          <w:b/>
          <w:sz w:val="24"/>
        </w:rPr>
        <w:t xml:space="preserve"> może jednorazowo przyznać zapomogę w wysokości  wyższej od maksymalnej ustalonej w uchwale ramowej.</w:t>
      </w:r>
    </w:p>
    <w:p w:rsidR="008348AE" w:rsidRDefault="008348AE" w:rsidP="008348AE">
      <w:pPr>
        <w:spacing w:line="240" w:lineRule="auto"/>
      </w:pPr>
    </w:p>
    <w:p w:rsidR="008348AE" w:rsidRDefault="008348AE" w:rsidP="008348AE">
      <w:pPr>
        <w:spacing w:line="240" w:lineRule="auto"/>
      </w:pPr>
    </w:p>
    <w:p w:rsidR="008348AE" w:rsidRDefault="008348AE"/>
    <w:sectPr w:rsidR="00834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BF4252"/>
    <w:multiLevelType w:val="multilevel"/>
    <w:tmpl w:val="191A5D4E"/>
    <w:lvl w:ilvl="0">
      <w:start w:val="1"/>
      <w:numFmt w:val="decimal"/>
      <w:lvlText w:val="%1"/>
      <w:lvlJc w:val="left"/>
      <w:pPr>
        <w:ind w:left="720" w:firstLine="1080"/>
      </w:pPr>
      <w:rPr>
        <w:rFonts w:ascii="Arial" w:eastAsia="Times New Roman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firstLine="2520"/>
      </w:pPr>
      <w:rPr>
        <w:rFonts w:ascii="Arial" w:eastAsia="Times New Roman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0" w:firstLine="4140"/>
      </w:pPr>
      <w:rPr>
        <w:rFonts w:ascii="Arial" w:eastAsia="Times New Roman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firstLine="5400"/>
      </w:pPr>
      <w:rPr>
        <w:rFonts w:ascii="Arial" w:eastAsia="Times New Roman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0" w:firstLine="6840"/>
      </w:pPr>
      <w:rPr>
        <w:rFonts w:ascii="Arial" w:eastAsia="Times New Roman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0" w:firstLine="8460"/>
      </w:pPr>
      <w:rPr>
        <w:rFonts w:ascii="Arial" w:eastAsia="Times New Roman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9720"/>
      </w:pPr>
      <w:rPr>
        <w:rFonts w:ascii="Arial" w:eastAsia="Times New Roman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0" w:firstLine="11160"/>
      </w:pPr>
      <w:rPr>
        <w:rFonts w:ascii="Arial" w:eastAsia="Times New Roman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0" w:firstLine="12780"/>
      </w:pPr>
      <w:rPr>
        <w:rFonts w:ascii="Arial" w:eastAsia="Times New Roman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 w15:restartNumberingAfterBreak="0">
    <w:nsid w:val="502F5536"/>
    <w:multiLevelType w:val="multilevel"/>
    <w:tmpl w:val="7E9A3A8C"/>
    <w:lvl w:ilvl="0">
      <w:start w:val="1"/>
      <w:numFmt w:val="decimal"/>
      <w:lvlText w:val="%1"/>
      <w:lvlJc w:val="left"/>
      <w:pPr>
        <w:ind w:left="765" w:firstLine="1125"/>
      </w:pPr>
      <w:rPr>
        <w:rFonts w:ascii="Arial" w:eastAsia="Times New Roman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firstLine="2520"/>
      </w:pPr>
      <w:rPr>
        <w:rFonts w:ascii="Arial" w:eastAsia="Times New Roman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0" w:firstLine="4140"/>
      </w:pPr>
      <w:rPr>
        <w:rFonts w:ascii="Arial" w:eastAsia="Times New Roman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firstLine="5400"/>
      </w:pPr>
      <w:rPr>
        <w:rFonts w:ascii="Arial" w:eastAsia="Times New Roman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0" w:firstLine="6840"/>
      </w:pPr>
      <w:rPr>
        <w:rFonts w:ascii="Arial" w:eastAsia="Times New Roman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0" w:firstLine="8460"/>
      </w:pPr>
      <w:rPr>
        <w:rFonts w:ascii="Arial" w:eastAsia="Times New Roman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9720"/>
      </w:pPr>
      <w:rPr>
        <w:rFonts w:ascii="Arial" w:eastAsia="Times New Roman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0" w:firstLine="11160"/>
      </w:pPr>
      <w:rPr>
        <w:rFonts w:ascii="Arial" w:eastAsia="Times New Roman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0" w:firstLine="12780"/>
      </w:pPr>
      <w:rPr>
        <w:rFonts w:ascii="Arial" w:eastAsia="Times New Roman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" w15:restartNumberingAfterBreak="0">
    <w:nsid w:val="75BE501E"/>
    <w:multiLevelType w:val="multilevel"/>
    <w:tmpl w:val="8AECEC00"/>
    <w:lvl w:ilvl="0">
      <w:start w:val="1"/>
      <w:numFmt w:val="lowerLetter"/>
      <w:lvlText w:val="%1"/>
      <w:lvlJc w:val="left"/>
      <w:pPr>
        <w:ind w:left="1134" w:firstLine="1985"/>
      </w:pPr>
      <w:rPr>
        <w:rFonts w:ascii="Arial" w:eastAsia="Times New Roman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1440" w:firstLine="2520"/>
      </w:pPr>
      <w:rPr>
        <w:rFonts w:ascii="Arial" w:eastAsia="Times New Roman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Letter"/>
      <w:lvlText w:val="%3"/>
      <w:lvlJc w:val="left"/>
      <w:pPr>
        <w:ind w:left="2263" w:firstLine="4243"/>
      </w:pPr>
      <w:rPr>
        <w:rFonts w:ascii="Arial" w:eastAsia="Times New Roman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firstLine="5400"/>
      </w:pPr>
      <w:rPr>
        <w:rFonts w:ascii="Arial" w:eastAsia="Times New Roman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0" w:firstLine="6840"/>
      </w:pPr>
      <w:rPr>
        <w:rFonts w:ascii="Arial" w:eastAsia="Times New Roman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0" w:firstLine="8460"/>
      </w:pPr>
      <w:rPr>
        <w:rFonts w:ascii="Arial" w:eastAsia="Times New Roman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9720"/>
      </w:pPr>
      <w:rPr>
        <w:rFonts w:ascii="Arial" w:eastAsia="Times New Roman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0" w:firstLine="11160"/>
      </w:pPr>
      <w:rPr>
        <w:rFonts w:ascii="Arial" w:eastAsia="Times New Roman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0" w:firstLine="12780"/>
      </w:pPr>
      <w:rPr>
        <w:rFonts w:ascii="Arial" w:eastAsia="Times New Roman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8AE"/>
    <w:rsid w:val="0083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DACA1-B6B6-4985-9F6D-667DF56C3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48A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348A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2020-01-31T09:42:00Z</dcterms:created>
  <dcterms:modified xsi:type="dcterms:W3CDTF">2020-01-31T09:42:00Z</dcterms:modified>
</cp:coreProperties>
</file>